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2F7849">
        <w:rPr>
          <w:rFonts w:ascii="Arial" w:eastAsia="Times New Roman" w:hAnsi="Arial" w:cs="Arial"/>
          <w:kern w:val="22"/>
          <w:lang w:val="hr-HR" w:eastAsia="hr-HR"/>
        </w:rPr>
        <w:t>4</w:t>
      </w:r>
      <w:r w:rsidR="00BA3CE0">
        <w:rPr>
          <w:rFonts w:ascii="Arial" w:eastAsia="Times New Roman" w:hAnsi="Arial" w:cs="Arial"/>
          <w:kern w:val="22"/>
          <w:lang w:val="hr-HR" w:eastAsia="hr-HR"/>
        </w:rPr>
        <w:t>5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BA3CE0">
        <w:rPr>
          <w:rFonts w:ascii="Arial" w:eastAsia="Times New Roman" w:hAnsi="Arial" w:cs="Arial"/>
          <w:kern w:val="22"/>
          <w:lang w:val="hr-HR" w:eastAsia="hr-HR"/>
        </w:rPr>
        <w:t>28</w:t>
      </w:r>
      <w:r w:rsidR="0023770E">
        <w:rPr>
          <w:rFonts w:ascii="Arial" w:eastAsia="Times New Roman" w:hAnsi="Arial" w:cs="Arial"/>
          <w:kern w:val="22"/>
          <w:lang w:val="hr-HR" w:eastAsia="hr-HR"/>
        </w:rPr>
        <w:t>.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BA3CE0">
        <w:rPr>
          <w:rFonts w:ascii="Arial" w:eastAsia="Times New Roman" w:hAnsi="Arial" w:cs="Arial"/>
          <w:kern w:val="22"/>
          <w:lang w:val="hr-HR" w:eastAsia="hr-HR"/>
        </w:rPr>
        <w:t>rujna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2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. godine u </w:t>
      </w:r>
      <w:r w:rsidR="009145FE">
        <w:rPr>
          <w:rFonts w:ascii="Arial" w:eastAsia="Times New Roman" w:hAnsi="Arial" w:cs="Arial"/>
          <w:kern w:val="22"/>
          <w:lang w:val="hr-HR" w:eastAsia="hr-HR"/>
        </w:rPr>
        <w:t>1</w:t>
      </w:r>
      <w:r w:rsidR="00BA3CE0">
        <w:rPr>
          <w:rFonts w:ascii="Arial" w:eastAsia="Times New Roman" w:hAnsi="Arial" w:cs="Arial"/>
          <w:kern w:val="22"/>
          <w:lang w:val="hr-HR" w:eastAsia="hr-HR"/>
        </w:rPr>
        <w:t>5</w:t>
      </w:r>
      <w:r w:rsidR="00CE78F6">
        <w:rPr>
          <w:rFonts w:ascii="Arial" w:eastAsia="Times New Roman" w:hAnsi="Arial" w:cs="Arial"/>
          <w:kern w:val="22"/>
          <w:lang w:val="hr-HR" w:eastAsia="hr-HR"/>
        </w:rPr>
        <w:t>,0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1C7F78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1C7F78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4A7584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1C7F78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 w:rsidRPr="00C13BA5"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="00BD29E7" w:rsidRPr="00C13BA5">
        <w:rPr>
          <w:rFonts w:ascii="Arial" w:eastAsia="Times New Roman" w:hAnsi="Arial" w:cs="Arial"/>
          <w:kern w:val="22"/>
          <w:lang w:val="hr-HR" w:eastAsia="hr-HR"/>
        </w:rPr>
        <w:t>-</w:t>
      </w:r>
      <w:r w:rsidR="00C26C2A" w:rsidRPr="00C13BA5">
        <w:rPr>
          <w:rFonts w:ascii="Arial" w:eastAsia="Times New Roman" w:hAnsi="Arial" w:cs="Arial"/>
          <w:kern w:val="22"/>
          <w:lang w:val="hr-HR" w:eastAsia="hr-HR"/>
        </w:rPr>
        <w:t xml:space="preserve">predsjednik Upravnog vijeća, </w:t>
      </w:r>
      <w:r w:rsidR="00C13BA5" w:rsidRPr="00C13BA5">
        <w:rPr>
          <w:rFonts w:ascii="Arial" w:eastAsia="Times New Roman" w:hAnsi="Arial" w:cs="Arial"/>
          <w:kern w:val="22"/>
          <w:lang w:val="hr-HR" w:eastAsia="hr-HR"/>
        </w:rPr>
        <w:t xml:space="preserve">Martina </w:t>
      </w:r>
      <w:proofErr w:type="spellStart"/>
      <w:r w:rsidR="00C13BA5" w:rsidRPr="00C13BA5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CE78F6" w:rsidRPr="00C13BA5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="00544749">
        <w:rPr>
          <w:rFonts w:ascii="Arial" w:eastAsia="Times New Roman" w:hAnsi="Arial" w:cs="Arial"/>
          <w:kern w:val="22"/>
          <w:lang w:val="hr-HR" w:eastAsia="hr-HR"/>
        </w:rPr>
        <w:t>Nada Puceković</w:t>
      </w:r>
      <w:r w:rsidR="00715779">
        <w:rPr>
          <w:rFonts w:ascii="Arial" w:eastAsia="Times New Roman" w:hAnsi="Arial" w:cs="Arial"/>
          <w:kern w:val="22"/>
          <w:lang w:val="hr-HR" w:eastAsia="hr-HR"/>
        </w:rPr>
        <w:t>,</w:t>
      </w:r>
      <w:r w:rsidR="00BA3CE0">
        <w:rPr>
          <w:rFonts w:ascii="Arial" w:eastAsia="Times New Roman" w:hAnsi="Arial" w:cs="Arial"/>
          <w:kern w:val="22"/>
          <w:lang w:val="hr-HR" w:eastAsia="hr-HR"/>
        </w:rPr>
        <w:t xml:space="preserve"> Josip Vitez,</w:t>
      </w:r>
      <w:r w:rsidR="00544749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C13BA5">
        <w:rPr>
          <w:rFonts w:ascii="Arial" w:eastAsia="Times New Roman" w:hAnsi="Arial" w:cs="Arial"/>
          <w:kern w:val="22"/>
          <w:lang w:val="hr-HR" w:eastAsia="hr-HR"/>
        </w:rPr>
        <w:t>Sandra Crnić, ravnatelj</w:t>
      </w:r>
      <w:r w:rsidR="001C7F78" w:rsidRPr="00C13BA5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303F1A" w:rsidRDefault="00303F1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Opravdano izostali:</w:t>
      </w:r>
      <w:r w:rsidR="00B6430C" w:rsidRPr="00B6430C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544749">
        <w:rPr>
          <w:rFonts w:ascii="Arial" w:eastAsia="Times New Roman" w:hAnsi="Arial" w:cs="Arial"/>
          <w:kern w:val="22"/>
          <w:lang w:val="hr-HR" w:eastAsia="hr-HR"/>
        </w:rPr>
        <w:t>Vesna Kovačić</w:t>
      </w:r>
    </w:p>
    <w:p w:rsidR="00FB5E9C" w:rsidRPr="00C13BA5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1C7F78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9145FE">
        <w:rPr>
          <w:rFonts w:ascii="Arial" w:eastAsia="Times New Roman" w:hAnsi="Arial" w:cs="Arial"/>
          <w:kern w:val="22"/>
          <w:lang w:val="hr-HR" w:eastAsia="hr-HR"/>
        </w:rPr>
        <w:t>su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 sjednici </w:t>
      </w:r>
      <w:r w:rsidR="009145FE">
        <w:rPr>
          <w:rFonts w:ascii="Arial" w:eastAsia="Times New Roman" w:hAnsi="Arial" w:cs="Arial"/>
          <w:kern w:val="22"/>
          <w:lang w:val="hr-HR" w:eastAsia="hr-HR"/>
        </w:rPr>
        <w:t>nazočn</w:t>
      </w:r>
      <w:r w:rsidR="00DF70A1">
        <w:rPr>
          <w:rFonts w:ascii="Arial" w:eastAsia="Times New Roman" w:hAnsi="Arial" w:cs="Arial"/>
          <w:kern w:val="22"/>
          <w:lang w:val="hr-HR" w:eastAsia="hr-HR"/>
        </w:rPr>
        <w:t>i</w:t>
      </w:r>
      <w:r w:rsidR="009145FE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BA3CE0">
        <w:rPr>
          <w:rFonts w:ascii="Arial" w:eastAsia="Times New Roman" w:hAnsi="Arial" w:cs="Arial"/>
          <w:kern w:val="22"/>
          <w:lang w:val="hr-HR" w:eastAsia="hr-HR"/>
        </w:rPr>
        <w:t>četiri</w:t>
      </w:r>
      <w:r w:rsidR="00274D34">
        <w:rPr>
          <w:rFonts w:ascii="Arial" w:eastAsia="Times New Roman" w:hAnsi="Arial" w:cs="Arial"/>
          <w:kern w:val="22"/>
          <w:lang w:val="hr-HR" w:eastAsia="hr-HR"/>
        </w:rPr>
        <w:t xml:space="preserve"> od pet </w:t>
      </w:r>
      <w:r w:rsidR="009E3BA0" w:rsidRPr="00C13BA5">
        <w:rPr>
          <w:rFonts w:ascii="Arial" w:eastAsia="Times New Roman" w:hAnsi="Arial" w:cs="Arial"/>
          <w:kern w:val="22"/>
          <w:lang w:val="hr-HR" w:eastAsia="hr-HR"/>
        </w:rPr>
        <w:t>č</w:t>
      </w:r>
      <w:r w:rsidRPr="00C13BA5">
        <w:rPr>
          <w:rFonts w:ascii="Arial" w:eastAsia="Times New Roman" w:hAnsi="Arial" w:cs="Arial"/>
          <w:kern w:val="22"/>
          <w:lang w:val="hr-HR" w:eastAsia="hr-HR"/>
        </w:rPr>
        <w:t>lan</w:t>
      </w:r>
      <w:r w:rsidR="009145FE" w:rsidRPr="00C13BA5">
        <w:rPr>
          <w:rFonts w:ascii="Arial" w:eastAsia="Times New Roman" w:hAnsi="Arial" w:cs="Arial"/>
          <w:kern w:val="22"/>
          <w:lang w:val="hr-HR" w:eastAsia="hr-HR"/>
        </w:rPr>
        <w:t>ov</w:t>
      </w:r>
      <w:r w:rsidR="00274D34">
        <w:rPr>
          <w:rFonts w:ascii="Arial" w:eastAsia="Times New Roman" w:hAnsi="Arial" w:cs="Arial"/>
          <w:kern w:val="22"/>
          <w:lang w:val="hr-HR" w:eastAsia="hr-HR"/>
        </w:rPr>
        <w:t>a</w:t>
      </w:r>
      <w:r w:rsidRPr="00C13BA5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Pr="001C7F78">
        <w:rPr>
          <w:rFonts w:ascii="Arial" w:eastAsia="Times New Roman" w:hAnsi="Arial" w:cs="Arial"/>
          <w:kern w:val="22"/>
          <w:lang w:val="hr-HR" w:eastAsia="hr-HR"/>
        </w:rPr>
        <w:t>Upravnog vijeća, te predloži</w:t>
      </w:r>
      <w:r w:rsidR="000E6022" w:rsidRPr="001C7F78">
        <w:rPr>
          <w:rFonts w:ascii="Arial" w:eastAsia="Times New Roman" w:hAnsi="Arial" w:cs="Arial"/>
          <w:kern w:val="22"/>
          <w:lang w:val="hr-HR" w:eastAsia="hr-HR"/>
        </w:rPr>
        <w:t>o</w:t>
      </w:r>
      <w:r w:rsidRPr="001C7F78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9010FA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BA3CE0" w:rsidRPr="00BA3CE0" w:rsidRDefault="00BA3CE0" w:rsidP="00BA3CE0">
      <w:pPr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BA3CE0">
        <w:rPr>
          <w:rFonts w:ascii="Arial" w:eastAsia="Calibri" w:hAnsi="Arial" w:cs="Arial"/>
          <w:kern w:val="3"/>
          <w:lang w:val="hr-HR"/>
        </w:rPr>
        <w:t>Verifikacija zapisnika sa 44. sjednice Upravnog vijeća;</w:t>
      </w:r>
    </w:p>
    <w:p w:rsidR="00BA3CE0" w:rsidRPr="00BA3CE0" w:rsidRDefault="00BA3CE0" w:rsidP="00BA3CE0">
      <w:pPr>
        <w:numPr>
          <w:ilvl w:val="0"/>
          <w:numId w:val="32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lang w:val="hr-HR"/>
        </w:rPr>
      </w:pPr>
      <w:bookmarkStart w:id="0" w:name="_Hlk52367907"/>
      <w:r w:rsidRPr="00BA3CE0">
        <w:rPr>
          <w:rFonts w:ascii="Arial" w:eastAsia="Calibri" w:hAnsi="Arial" w:cs="Arial"/>
          <w:kern w:val="3"/>
          <w:lang w:val="hr-HR"/>
        </w:rPr>
        <w:t xml:space="preserve">Godišnji plan i program rada Dječjeg vrtića </w:t>
      </w:r>
      <w:proofErr w:type="spellStart"/>
      <w:r w:rsidRPr="00BA3CE0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Pr="00BA3CE0">
        <w:rPr>
          <w:rFonts w:ascii="Arial" w:eastAsia="Calibri" w:hAnsi="Arial" w:cs="Arial"/>
          <w:kern w:val="3"/>
          <w:lang w:val="hr-HR"/>
        </w:rPr>
        <w:t xml:space="preserve"> za pedagošku godinu 2022./2023.</w:t>
      </w:r>
      <w:r w:rsidR="00DF4C53">
        <w:rPr>
          <w:rFonts w:ascii="Arial" w:eastAsia="Calibri" w:hAnsi="Arial" w:cs="Arial"/>
          <w:kern w:val="3"/>
          <w:lang w:val="hr-HR"/>
        </w:rPr>
        <w:t>;</w:t>
      </w:r>
    </w:p>
    <w:bookmarkEnd w:id="0"/>
    <w:p w:rsidR="00BA3CE0" w:rsidRPr="00BA3CE0" w:rsidRDefault="00BA3CE0" w:rsidP="00BA3CE0">
      <w:pPr>
        <w:suppressAutoHyphens/>
        <w:autoSpaceDN w:val="0"/>
        <w:spacing w:after="0" w:line="276" w:lineRule="auto"/>
        <w:ind w:left="357"/>
        <w:textAlignment w:val="baseline"/>
        <w:rPr>
          <w:rFonts w:ascii="Calibri" w:eastAsia="Calibri" w:hAnsi="Calibri" w:cs="Times New Roman"/>
          <w:lang w:val="hr-HR"/>
        </w:rPr>
      </w:pPr>
      <w:r w:rsidRPr="00BA3CE0">
        <w:rPr>
          <w:rFonts w:ascii="Arial" w:eastAsia="Calibri" w:hAnsi="Arial" w:cs="Arial"/>
          <w:lang w:val="hr-HR"/>
        </w:rPr>
        <w:t xml:space="preserve">3.   </w:t>
      </w:r>
      <w:r w:rsidRPr="00BA3CE0">
        <w:rPr>
          <w:rFonts w:ascii="Arial" w:eastAsia="Calibri" w:hAnsi="Arial" w:cs="Arial"/>
          <w:kern w:val="3"/>
          <w:lang w:val="hr-HR"/>
        </w:rPr>
        <w:t xml:space="preserve">Korištenje prostora Dječjeg vrtića </w:t>
      </w:r>
      <w:proofErr w:type="spellStart"/>
      <w:r w:rsidRPr="00BA3CE0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Pr="00BA3CE0">
        <w:rPr>
          <w:rFonts w:ascii="Arial" w:eastAsia="Calibri" w:hAnsi="Arial" w:cs="Arial"/>
          <w:kern w:val="3"/>
          <w:lang w:val="hr-HR"/>
        </w:rPr>
        <w:t xml:space="preserve"> od strane Društva sportske rekreacije „Medo  </w:t>
      </w:r>
    </w:p>
    <w:p w:rsidR="00BA3CE0" w:rsidRPr="00BA3CE0" w:rsidRDefault="00BA3CE0" w:rsidP="00BA3CE0">
      <w:pPr>
        <w:suppressAutoHyphens/>
        <w:autoSpaceDN w:val="0"/>
        <w:spacing w:after="0" w:line="276" w:lineRule="auto"/>
        <w:ind w:left="357"/>
        <w:textAlignment w:val="baseline"/>
        <w:rPr>
          <w:rFonts w:ascii="Arial" w:eastAsia="Calibri" w:hAnsi="Arial" w:cs="Arial"/>
          <w:kern w:val="3"/>
          <w:lang w:val="hr-HR"/>
        </w:rPr>
      </w:pPr>
      <w:r w:rsidRPr="00BA3CE0">
        <w:rPr>
          <w:rFonts w:ascii="Arial" w:eastAsia="Calibri" w:hAnsi="Arial" w:cs="Arial"/>
          <w:kern w:val="3"/>
          <w:lang w:val="hr-HR"/>
        </w:rPr>
        <w:t xml:space="preserve">      sportaš“-Ugovor o korištenju prostora DV </w:t>
      </w:r>
      <w:proofErr w:type="spellStart"/>
      <w:r w:rsidRPr="00BA3CE0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="00DF4C53">
        <w:rPr>
          <w:rFonts w:ascii="Arial" w:eastAsia="Calibri" w:hAnsi="Arial" w:cs="Arial"/>
          <w:kern w:val="3"/>
          <w:lang w:val="hr-HR"/>
        </w:rPr>
        <w:t>;</w:t>
      </w:r>
      <w:r w:rsidRPr="00BA3CE0">
        <w:rPr>
          <w:rFonts w:ascii="Arial" w:eastAsia="Calibri" w:hAnsi="Arial" w:cs="Arial"/>
          <w:kern w:val="3"/>
          <w:lang w:val="hr-HR"/>
        </w:rPr>
        <w:t xml:space="preserve"> </w:t>
      </w:r>
    </w:p>
    <w:p w:rsidR="00BA3CE0" w:rsidRPr="00BA3CE0" w:rsidRDefault="00BA3CE0" w:rsidP="00BA3CE0">
      <w:pPr>
        <w:numPr>
          <w:ilvl w:val="0"/>
          <w:numId w:val="33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  <w:r w:rsidRPr="00BA3CE0">
        <w:rPr>
          <w:rFonts w:ascii="Arial" w:eastAsia="Calibri" w:hAnsi="Arial" w:cs="Arial"/>
          <w:lang w:val="hr-HR"/>
        </w:rPr>
        <w:t xml:space="preserve">Pravilnik o izmjenama Pravilnika o unutarnjem ustrojstvu i načinu rada Dječjeg vrtića </w:t>
      </w:r>
      <w:proofErr w:type="spellStart"/>
      <w:r w:rsidRPr="00BA3CE0">
        <w:rPr>
          <w:rFonts w:ascii="Arial" w:eastAsia="Calibri" w:hAnsi="Arial" w:cs="Arial"/>
          <w:lang w:val="hr-HR"/>
        </w:rPr>
        <w:t>Žirek</w:t>
      </w:r>
      <w:proofErr w:type="spellEnd"/>
      <w:r w:rsidR="00DF4C53">
        <w:rPr>
          <w:rFonts w:ascii="Arial" w:eastAsia="Calibri" w:hAnsi="Arial" w:cs="Arial"/>
          <w:lang w:val="hr-HR"/>
        </w:rPr>
        <w:t>.</w:t>
      </w:r>
    </w:p>
    <w:p w:rsidR="00BA3CE0" w:rsidRPr="00BA3CE0" w:rsidRDefault="00BA3CE0" w:rsidP="00BA3CE0">
      <w:pPr>
        <w:suppressAutoHyphens/>
        <w:autoSpaceDN w:val="0"/>
        <w:spacing w:after="0" w:line="276" w:lineRule="auto"/>
        <w:ind w:left="360"/>
        <w:textAlignment w:val="baseline"/>
        <w:rPr>
          <w:rFonts w:ascii="Arial" w:eastAsia="Calibri" w:hAnsi="Arial" w:cs="Arial"/>
          <w:kern w:val="3"/>
          <w:lang w:val="hr-HR"/>
        </w:rPr>
      </w:pPr>
    </w:p>
    <w:p w:rsidR="009A2647" w:rsidRDefault="009A2647" w:rsidP="00BA3CE0">
      <w:pPr>
        <w:spacing w:after="0" w:line="240" w:lineRule="auto"/>
      </w:pPr>
      <w:r>
        <w:t xml:space="preserve">     </w:t>
      </w:r>
    </w:p>
    <w:p w:rsidR="008804C0" w:rsidRDefault="008804C0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  <w:r w:rsidRPr="008804C0">
        <w:rPr>
          <w:rFonts w:ascii="Arial" w:eastAsia="Calibri" w:hAnsi="Arial" w:cs="Arial"/>
          <w:lang w:val="hr-HR"/>
        </w:rPr>
        <w:t>Dnevni red je jednoglasno prihvaćen.</w:t>
      </w:r>
    </w:p>
    <w:p w:rsidR="00306817" w:rsidRDefault="00306817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lang w:val="hr-HR"/>
        </w:rPr>
      </w:pP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  <w:r w:rsidR="00D20475" w:rsidRPr="00AA18B9">
        <w:rPr>
          <w:rFonts w:ascii="Arial" w:eastAsia="Times New Roman" w:hAnsi="Arial" w:cs="Arial"/>
          <w:kern w:val="22"/>
          <w:lang w:val="hr-HR" w:eastAsia="hr-HR"/>
        </w:rPr>
        <w:t>Verifikacija zapisnika sa 4</w:t>
      </w:r>
      <w:r w:rsidR="00BA3CE0">
        <w:rPr>
          <w:rFonts w:ascii="Arial" w:eastAsia="Times New Roman" w:hAnsi="Arial" w:cs="Arial"/>
          <w:kern w:val="22"/>
          <w:lang w:val="hr-HR" w:eastAsia="hr-HR"/>
        </w:rPr>
        <w:t>4</w:t>
      </w:r>
      <w:r w:rsidR="00D20475" w:rsidRPr="00AA18B9">
        <w:rPr>
          <w:rFonts w:ascii="Arial" w:eastAsia="Times New Roman" w:hAnsi="Arial" w:cs="Arial"/>
          <w:kern w:val="22"/>
          <w:lang w:val="hr-HR" w:eastAsia="hr-HR"/>
        </w:rPr>
        <w:t>. sjednice Upravnog vijeća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1" w:name="_Hlk49504886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Predsjednik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bookmarkEnd w:id="1"/>
      <w:r>
        <w:rPr>
          <w:rFonts w:ascii="Arial" w:eastAsia="Times New Roman" w:hAnsi="Arial" w:cs="Arial"/>
          <w:kern w:val="22"/>
          <w:lang w:val="hr-HR" w:eastAsia="hr-HR"/>
        </w:rPr>
        <w:t>Tomislav Brebrić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 predloži</w:t>
      </w:r>
      <w:r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je Upravnom vijeću da verificira zapisnik sa </w:t>
      </w:r>
      <w:r w:rsidR="00051C1A">
        <w:rPr>
          <w:rFonts w:ascii="Arial" w:eastAsia="Times New Roman" w:hAnsi="Arial" w:cs="Arial"/>
          <w:kern w:val="22"/>
          <w:lang w:val="hr-HR" w:eastAsia="hr-HR"/>
        </w:rPr>
        <w:t>4</w:t>
      </w:r>
      <w:r w:rsidR="00BA3CE0">
        <w:rPr>
          <w:rFonts w:ascii="Arial" w:eastAsia="Times New Roman" w:hAnsi="Arial" w:cs="Arial"/>
          <w:kern w:val="22"/>
          <w:lang w:val="hr-HR" w:eastAsia="hr-HR"/>
        </w:rPr>
        <w:t>4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sjednice Upravnog vijeća.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Primjedbi nije bilo te je Upravno vijeće donijelo slijedeću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="00051C1A">
        <w:rPr>
          <w:rFonts w:ascii="Arial" w:eastAsia="Times New Roman" w:hAnsi="Arial" w:cs="Arial"/>
          <w:b/>
          <w:kern w:val="22"/>
          <w:lang w:val="hr-HR" w:eastAsia="hr-HR"/>
        </w:rPr>
        <w:t>4</w:t>
      </w:r>
      <w:r w:rsidR="00BA3CE0">
        <w:rPr>
          <w:rFonts w:ascii="Arial" w:eastAsia="Times New Roman" w:hAnsi="Arial" w:cs="Arial"/>
          <w:b/>
          <w:kern w:val="22"/>
          <w:lang w:val="hr-HR" w:eastAsia="hr-HR"/>
        </w:rPr>
        <w:t>4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DE3C8D" w:rsidRDefault="009010FA" w:rsidP="00BA3CE0">
      <w:pPr>
        <w:spacing w:after="0"/>
        <w:rPr>
          <w:rFonts w:ascii="Arial" w:eastAsia="Calibri" w:hAnsi="Arial" w:cs="Arial"/>
          <w:kern w:val="3"/>
          <w:lang w:val="hr-HR"/>
        </w:rPr>
      </w:pPr>
      <w:r w:rsidRPr="00544749">
        <w:rPr>
          <w:rFonts w:ascii="Arial" w:eastAsia="Times New Roman" w:hAnsi="Arial" w:cs="Arial"/>
          <w:b/>
          <w:kern w:val="22"/>
          <w:lang w:val="hr-HR" w:eastAsia="hr-HR"/>
        </w:rPr>
        <w:t>Točka 2.</w:t>
      </w:r>
      <w:r w:rsidR="00B8446D" w:rsidRPr="00544749">
        <w:rPr>
          <w:rFonts w:ascii="Arial" w:hAnsi="Arial" w:cs="Arial"/>
        </w:rPr>
        <w:t xml:space="preserve"> </w:t>
      </w:r>
      <w:proofErr w:type="spellStart"/>
      <w:r w:rsidR="00BA3CE0">
        <w:rPr>
          <w:rFonts w:ascii="Arial" w:hAnsi="Arial" w:cs="Arial"/>
          <w:kern w:val="3"/>
        </w:rPr>
        <w:t>Godišnji</w:t>
      </w:r>
      <w:proofErr w:type="spellEnd"/>
      <w:r w:rsidR="00BA3CE0">
        <w:rPr>
          <w:rFonts w:ascii="Arial" w:hAnsi="Arial" w:cs="Arial"/>
          <w:kern w:val="3"/>
        </w:rPr>
        <w:t xml:space="preserve"> plan </w:t>
      </w:r>
      <w:proofErr w:type="spellStart"/>
      <w:r w:rsidR="00BA3CE0">
        <w:rPr>
          <w:rFonts w:ascii="Arial" w:hAnsi="Arial" w:cs="Arial"/>
          <w:kern w:val="3"/>
        </w:rPr>
        <w:t>i</w:t>
      </w:r>
      <w:proofErr w:type="spellEnd"/>
      <w:r w:rsidR="00BA3CE0">
        <w:rPr>
          <w:rFonts w:ascii="Arial" w:hAnsi="Arial" w:cs="Arial"/>
          <w:kern w:val="3"/>
        </w:rPr>
        <w:t xml:space="preserve"> program </w:t>
      </w:r>
      <w:proofErr w:type="spellStart"/>
      <w:r w:rsidR="00BA3CE0">
        <w:rPr>
          <w:rFonts w:ascii="Arial" w:hAnsi="Arial" w:cs="Arial"/>
          <w:kern w:val="3"/>
        </w:rPr>
        <w:t>rada</w:t>
      </w:r>
      <w:proofErr w:type="spellEnd"/>
      <w:r w:rsidR="00BA3CE0">
        <w:rPr>
          <w:rFonts w:ascii="Arial" w:hAnsi="Arial" w:cs="Arial"/>
          <w:kern w:val="3"/>
        </w:rPr>
        <w:t xml:space="preserve"> </w:t>
      </w:r>
      <w:r w:rsidR="00BA3CE0" w:rsidRPr="00BA3CE0">
        <w:rPr>
          <w:rFonts w:ascii="Arial" w:eastAsia="Calibri" w:hAnsi="Arial" w:cs="Arial"/>
          <w:kern w:val="3"/>
          <w:lang w:val="hr-HR"/>
        </w:rPr>
        <w:t xml:space="preserve">Dječjeg vrtića </w:t>
      </w:r>
      <w:proofErr w:type="spellStart"/>
      <w:r w:rsidR="00BA3CE0" w:rsidRPr="00BA3CE0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="00BA3CE0" w:rsidRPr="00BA3CE0">
        <w:rPr>
          <w:rFonts w:ascii="Arial" w:eastAsia="Calibri" w:hAnsi="Arial" w:cs="Arial"/>
          <w:kern w:val="3"/>
          <w:lang w:val="hr-HR"/>
        </w:rPr>
        <w:t xml:space="preserve"> za pedagošku godinu </w:t>
      </w:r>
      <w:proofErr w:type="gramStart"/>
      <w:r w:rsidR="00BA3CE0" w:rsidRPr="00BA3CE0">
        <w:rPr>
          <w:rFonts w:ascii="Arial" w:eastAsia="Calibri" w:hAnsi="Arial" w:cs="Arial"/>
          <w:kern w:val="3"/>
          <w:lang w:val="hr-HR"/>
        </w:rPr>
        <w:t>2022./</w:t>
      </w:r>
      <w:proofErr w:type="gramEnd"/>
      <w:r w:rsidR="00BA3CE0" w:rsidRPr="00BA3CE0">
        <w:rPr>
          <w:rFonts w:ascii="Arial" w:eastAsia="Calibri" w:hAnsi="Arial" w:cs="Arial"/>
          <w:kern w:val="3"/>
          <w:lang w:val="hr-HR"/>
        </w:rPr>
        <w:t>2023</w:t>
      </w:r>
      <w:r w:rsidR="00027FA2">
        <w:rPr>
          <w:rFonts w:ascii="Arial" w:eastAsia="Calibri" w:hAnsi="Arial" w:cs="Arial"/>
          <w:kern w:val="3"/>
          <w:lang w:val="hr-HR"/>
        </w:rPr>
        <w:t>.</w:t>
      </w:r>
    </w:p>
    <w:p w:rsidR="002D1C9A" w:rsidRPr="00DE5AAA" w:rsidRDefault="002D1C9A" w:rsidP="002D1C9A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DE5AAA">
        <w:rPr>
          <w:rFonts w:ascii="Arial" w:eastAsia="Times New Roman" w:hAnsi="Arial" w:cs="Arial"/>
          <w:kern w:val="22"/>
          <w:lang w:val="hr-HR" w:eastAsia="hr-HR"/>
        </w:rPr>
        <w:t>Nakon održane rasprave Upravno vijeće jednoglasno je donijelo slijedeću</w:t>
      </w:r>
    </w:p>
    <w:p w:rsidR="002D1C9A" w:rsidRPr="00DE5AAA" w:rsidRDefault="002D1C9A" w:rsidP="002D1C9A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2D1C9A" w:rsidRPr="00DE5AAA" w:rsidRDefault="002D1C9A" w:rsidP="002D1C9A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DE5AAA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2D1C9A" w:rsidRPr="00DE5AAA" w:rsidRDefault="002D1C9A" w:rsidP="002D1C9A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DE5AAA">
        <w:rPr>
          <w:rFonts w:ascii="Arial" w:eastAsia="Times New Roman" w:hAnsi="Arial" w:cs="Arial"/>
          <w:b/>
          <w:kern w:val="22"/>
          <w:lang w:val="hr-HR" w:eastAsia="hr-HR"/>
        </w:rPr>
        <w:t xml:space="preserve">Upravno vijeće jednoglasno donosi odluku o usvajanju Godišnjeg plana i programa rada Dječjeg vrtića </w:t>
      </w:r>
      <w:proofErr w:type="spellStart"/>
      <w:r w:rsidRPr="00DE5AAA">
        <w:rPr>
          <w:rFonts w:ascii="Arial" w:eastAsia="Times New Roman" w:hAnsi="Arial" w:cs="Arial"/>
          <w:b/>
          <w:kern w:val="22"/>
          <w:lang w:val="hr-HR" w:eastAsia="hr-HR"/>
        </w:rPr>
        <w:t>Žirek</w:t>
      </w:r>
      <w:proofErr w:type="spellEnd"/>
      <w:r w:rsidRPr="00DE5AAA">
        <w:rPr>
          <w:rFonts w:ascii="Arial" w:eastAsia="Times New Roman" w:hAnsi="Arial" w:cs="Arial"/>
          <w:b/>
          <w:kern w:val="22"/>
          <w:lang w:val="hr-HR" w:eastAsia="hr-HR"/>
        </w:rPr>
        <w:t xml:space="preserve"> za pedagošku godinu 202</w:t>
      </w:r>
      <w:r w:rsidR="00D73042">
        <w:rPr>
          <w:rFonts w:ascii="Arial" w:eastAsia="Times New Roman" w:hAnsi="Arial" w:cs="Arial"/>
          <w:b/>
          <w:kern w:val="22"/>
          <w:lang w:val="hr-HR" w:eastAsia="hr-HR"/>
        </w:rPr>
        <w:t>2</w:t>
      </w:r>
      <w:r w:rsidRPr="00DE5AAA">
        <w:rPr>
          <w:rFonts w:ascii="Arial" w:eastAsia="Times New Roman" w:hAnsi="Arial" w:cs="Arial"/>
          <w:b/>
          <w:kern w:val="22"/>
          <w:lang w:val="hr-HR" w:eastAsia="hr-HR"/>
        </w:rPr>
        <w:t>./202</w:t>
      </w:r>
      <w:r w:rsidR="00D73042">
        <w:rPr>
          <w:rFonts w:ascii="Arial" w:eastAsia="Times New Roman" w:hAnsi="Arial" w:cs="Arial"/>
          <w:b/>
          <w:kern w:val="22"/>
          <w:lang w:val="hr-HR" w:eastAsia="hr-HR"/>
        </w:rPr>
        <w:t>3</w:t>
      </w:r>
      <w:r w:rsidRPr="00DE5AAA">
        <w:rPr>
          <w:rFonts w:ascii="Arial" w:eastAsia="Times New Roman" w:hAnsi="Arial" w:cs="Arial"/>
          <w:b/>
          <w:kern w:val="22"/>
          <w:lang w:val="hr-HR" w:eastAsia="hr-HR"/>
        </w:rPr>
        <w:t>.</w:t>
      </w:r>
    </w:p>
    <w:p w:rsidR="00C92BE4" w:rsidRDefault="00C92BE4" w:rsidP="001E438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</w:p>
    <w:p w:rsidR="003A0EFD" w:rsidRDefault="00C92BE4" w:rsidP="00DF4C53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 w:rsidRPr="00D20C64">
        <w:rPr>
          <w:rFonts w:ascii="Arial" w:eastAsia="Times New Roman" w:hAnsi="Arial" w:cs="Arial"/>
          <w:b/>
          <w:bCs/>
          <w:kern w:val="22"/>
          <w:lang w:val="hr-HR" w:eastAsia="hr-HR"/>
        </w:rPr>
        <w:t>Točka 3.</w:t>
      </w:r>
      <w:r w:rsidR="00D20C64" w:rsidRPr="00D20C64">
        <w:rPr>
          <w:rFonts w:ascii="Arial" w:hAnsi="Arial" w:cs="Arial"/>
          <w:kern w:val="3"/>
        </w:rPr>
        <w:t xml:space="preserve"> </w:t>
      </w:r>
      <w:r w:rsidR="00DF4C53" w:rsidRPr="00BA3CE0">
        <w:rPr>
          <w:rFonts w:ascii="Arial" w:eastAsia="Calibri" w:hAnsi="Arial" w:cs="Arial"/>
          <w:kern w:val="3"/>
          <w:lang w:val="hr-HR"/>
        </w:rPr>
        <w:t xml:space="preserve">Korištenje prostora Dječjeg vrtića </w:t>
      </w:r>
      <w:proofErr w:type="spellStart"/>
      <w:r w:rsidR="00DF4C53" w:rsidRPr="00BA3CE0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="00DF4C53" w:rsidRPr="00BA3CE0">
        <w:rPr>
          <w:rFonts w:ascii="Arial" w:eastAsia="Calibri" w:hAnsi="Arial" w:cs="Arial"/>
          <w:kern w:val="3"/>
          <w:lang w:val="hr-HR"/>
        </w:rPr>
        <w:t xml:space="preserve"> od strane Društva sportske rekreacije „Medo sportaš“-Ugovor o korištenju prostora DV </w:t>
      </w:r>
      <w:proofErr w:type="spellStart"/>
      <w:r w:rsidR="00DF4C53" w:rsidRPr="00BA3CE0">
        <w:rPr>
          <w:rFonts w:ascii="Arial" w:eastAsia="Calibri" w:hAnsi="Arial" w:cs="Arial"/>
          <w:kern w:val="3"/>
          <w:lang w:val="hr-HR"/>
        </w:rPr>
        <w:t>Žirek</w:t>
      </w:r>
      <w:proofErr w:type="spellEnd"/>
      <w:r w:rsidR="00DF4C53">
        <w:rPr>
          <w:rFonts w:ascii="Arial" w:eastAsia="Calibri" w:hAnsi="Arial" w:cs="Arial"/>
          <w:kern w:val="3"/>
          <w:lang w:val="hr-HR"/>
        </w:rPr>
        <w:t>;</w:t>
      </w:r>
      <w:r w:rsidR="00DF4C53" w:rsidRPr="00BA3CE0">
        <w:rPr>
          <w:rFonts w:ascii="Arial" w:eastAsia="Calibri" w:hAnsi="Arial" w:cs="Arial"/>
          <w:kern w:val="3"/>
          <w:lang w:val="hr-HR"/>
        </w:rPr>
        <w:t xml:space="preserve"> </w:t>
      </w:r>
    </w:p>
    <w:p w:rsidR="00DF4C53" w:rsidRPr="00FD34E9" w:rsidRDefault="00DF4C53" w:rsidP="00DF4C53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FD34E9">
        <w:rPr>
          <w:rFonts w:ascii="Arial" w:eastAsia="Times New Roman" w:hAnsi="Arial" w:cs="Arial"/>
          <w:kern w:val="22"/>
          <w:lang w:val="hr-HR" w:eastAsia="hr-HR"/>
        </w:rPr>
        <w:t>Upravno vijeće jednoglasno donijelo slijedeću</w:t>
      </w:r>
    </w:p>
    <w:p w:rsidR="00DF4C53" w:rsidRPr="00FD34E9" w:rsidRDefault="00DF4C53" w:rsidP="00DF4C53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DF4C53" w:rsidRPr="00FD34E9" w:rsidRDefault="00DF4C53" w:rsidP="00DF4C53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</w:pPr>
      <w:r w:rsidRPr="00FD34E9">
        <w:rPr>
          <w:rFonts w:ascii="Arial" w:eastAsia="Times New Roman" w:hAnsi="Arial" w:cs="Arial"/>
          <w:b/>
          <w:bCs/>
          <w:kern w:val="22"/>
          <w:u w:val="single"/>
          <w:lang w:val="hr-HR" w:eastAsia="hr-HR"/>
        </w:rPr>
        <w:t xml:space="preserve">Odluku: </w:t>
      </w:r>
    </w:p>
    <w:p w:rsidR="00DF4C53" w:rsidRDefault="00DF4C53" w:rsidP="00DF4C53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  <w:r w:rsidRPr="00FD34E9">
        <w:rPr>
          <w:rFonts w:ascii="Arial" w:eastAsia="Times New Roman" w:hAnsi="Arial" w:cs="Arial"/>
          <w:b/>
          <w:bCs/>
          <w:kern w:val="22"/>
          <w:lang w:val="hr-HR" w:eastAsia="hr-HR"/>
        </w:rPr>
        <w:lastRenderedPageBreak/>
        <w:t xml:space="preserve">Upravno vijeće jednoglasno odobrava korištenje prostora Dječjeg vrtića </w:t>
      </w:r>
      <w:proofErr w:type="spellStart"/>
      <w:r w:rsidRPr="00FD34E9">
        <w:rPr>
          <w:rFonts w:ascii="Arial" w:eastAsia="Times New Roman" w:hAnsi="Arial" w:cs="Arial"/>
          <w:b/>
          <w:bCs/>
          <w:kern w:val="22"/>
          <w:lang w:val="hr-HR" w:eastAsia="hr-HR"/>
        </w:rPr>
        <w:t>Žirek</w:t>
      </w:r>
      <w:proofErr w:type="spellEnd"/>
      <w:r w:rsidRPr="00FD34E9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u objekt</w:t>
      </w:r>
      <w:r w:rsidR="003A0EFD">
        <w:rPr>
          <w:rFonts w:ascii="Arial" w:eastAsia="Times New Roman" w:hAnsi="Arial" w:cs="Arial"/>
          <w:b/>
          <w:bCs/>
          <w:kern w:val="22"/>
          <w:lang w:val="hr-HR" w:eastAsia="hr-HR"/>
        </w:rPr>
        <w:t>u</w:t>
      </w:r>
      <w:r w:rsidRPr="00FD34E9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</w:t>
      </w:r>
      <w:proofErr w:type="spellStart"/>
      <w:r w:rsidRPr="00FD34E9">
        <w:rPr>
          <w:rFonts w:ascii="Arial" w:eastAsia="Times New Roman" w:hAnsi="Arial" w:cs="Arial"/>
          <w:b/>
          <w:kern w:val="22"/>
          <w:lang w:val="hr-HR" w:eastAsia="hr-HR"/>
        </w:rPr>
        <w:t>Tomaševićeva</w:t>
      </w:r>
      <w:proofErr w:type="spellEnd"/>
      <w:r w:rsidRPr="00FD34E9">
        <w:rPr>
          <w:rFonts w:ascii="Arial" w:eastAsia="Times New Roman" w:hAnsi="Arial" w:cs="Arial"/>
          <w:b/>
          <w:kern w:val="22"/>
          <w:lang w:val="hr-HR" w:eastAsia="hr-HR"/>
        </w:rPr>
        <w:t xml:space="preserve"> 17c, Društvu sportske rekreacije „M</w:t>
      </w:r>
      <w:r w:rsidR="003A0EFD">
        <w:rPr>
          <w:rFonts w:ascii="Arial" w:eastAsia="Times New Roman" w:hAnsi="Arial" w:cs="Arial"/>
          <w:b/>
          <w:kern w:val="22"/>
          <w:lang w:val="hr-HR" w:eastAsia="hr-HR"/>
        </w:rPr>
        <w:t>edo sportaš</w:t>
      </w:r>
      <w:r w:rsidRPr="00FD34E9">
        <w:rPr>
          <w:rFonts w:ascii="Arial" w:eastAsia="Times New Roman" w:hAnsi="Arial" w:cs="Arial"/>
          <w:b/>
          <w:kern w:val="22"/>
          <w:lang w:val="hr-HR" w:eastAsia="hr-HR"/>
        </w:rPr>
        <w:t>“.</w:t>
      </w:r>
    </w:p>
    <w:p w:rsidR="00DF4C53" w:rsidRDefault="00DF4C53" w:rsidP="00DF4C53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CC6284" w:rsidRDefault="00CC6284" w:rsidP="00DF4C53">
      <w:pPr>
        <w:spacing w:after="0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</w:p>
    <w:p w:rsidR="002933E7" w:rsidRPr="00E00A36" w:rsidRDefault="00CC6284" w:rsidP="002933E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  <w:r w:rsidRPr="00CC6284">
        <w:rPr>
          <w:rFonts w:ascii="Arial" w:eastAsia="Times New Roman" w:hAnsi="Arial" w:cs="Arial"/>
          <w:b/>
          <w:bCs/>
          <w:kern w:val="22"/>
          <w:lang w:val="hr-HR" w:eastAsia="hr-HR"/>
        </w:rPr>
        <w:t>Točka 4.</w:t>
      </w:r>
      <w:r w:rsidRPr="00CC6284">
        <w:rPr>
          <w:rFonts w:ascii="Arial" w:hAnsi="Arial" w:cs="Arial"/>
          <w:kern w:val="3"/>
        </w:rPr>
        <w:t xml:space="preserve"> </w:t>
      </w:r>
      <w:r w:rsidR="00123031" w:rsidRPr="00BA3CE0">
        <w:rPr>
          <w:rFonts w:ascii="Arial" w:eastAsia="Calibri" w:hAnsi="Arial" w:cs="Arial"/>
          <w:lang w:val="hr-HR"/>
        </w:rPr>
        <w:t xml:space="preserve">Pravilnik o izmjenama Pravilnika o unutarnjem ustrojstvu i načinu rada Dječjeg vrtića </w:t>
      </w:r>
      <w:proofErr w:type="spellStart"/>
      <w:r w:rsidR="00123031" w:rsidRPr="00BA3CE0">
        <w:rPr>
          <w:rFonts w:ascii="Arial" w:eastAsia="Calibri" w:hAnsi="Arial" w:cs="Arial"/>
          <w:lang w:val="hr-HR"/>
        </w:rPr>
        <w:t>Žirek</w:t>
      </w:r>
      <w:proofErr w:type="spellEnd"/>
      <w:r w:rsidR="00123031">
        <w:rPr>
          <w:rFonts w:ascii="Arial" w:eastAsia="Calibri" w:hAnsi="Arial" w:cs="Arial"/>
          <w:lang w:val="hr-HR"/>
        </w:rPr>
        <w:t>.</w:t>
      </w:r>
      <w:r w:rsidR="002B039C">
        <w:rPr>
          <w:rFonts w:ascii="Arial" w:eastAsia="Calibri" w:hAnsi="Arial" w:cs="Arial"/>
          <w:lang w:val="hr-HR"/>
        </w:rPr>
        <w:t xml:space="preserve"> </w:t>
      </w:r>
    </w:p>
    <w:p w:rsidR="002933E7" w:rsidRPr="00DA77EC" w:rsidRDefault="002933E7" w:rsidP="002933E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>
        <w:rPr>
          <w:rFonts w:ascii="Arial" w:eastAsia="Calibri" w:hAnsi="Arial" w:cs="Arial"/>
          <w:bCs/>
          <w:lang w:val="hr-HR"/>
        </w:rPr>
        <w:t>Nakon javnog glasovanja</w:t>
      </w:r>
      <w:r w:rsidRPr="00DA77EC">
        <w:rPr>
          <w:rFonts w:ascii="Arial" w:eastAsia="Calibri" w:hAnsi="Arial" w:cs="Arial"/>
          <w:bCs/>
          <w:lang w:val="hr-HR"/>
        </w:rPr>
        <w:t xml:space="preserve"> Upravno vijeće donijelo</w:t>
      </w:r>
      <w:r>
        <w:rPr>
          <w:rFonts w:ascii="Arial" w:eastAsia="Calibri" w:hAnsi="Arial" w:cs="Arial"/>
          <w:bCs/>
          <w:lang w:val="hr-HR"/>
        </w:rPr>
        <w:t xml:space="preserve"> je</w:t>
      </w:r>
      <w:r w:rsidRPr="00DA77EC">
        <w:rPr>
          <w:rFonts w:ascii="Arial" w:eastAsia="Calibri" w:hAnsi="Arial" w:cs="Arial"/>
          <w:bCs/>
          <w:lang w:val="hr-HR"/>
        </w:rPr>
        <w:t xml:space="preserve"> sljedeću</w:t>
      </w:r>
    </w:p>
    <w:p w:rsidR="002933E7" w:rsidRPr="00DA77EC" w:rsidRDefault="002933E7" w:rsidP="002933E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lang w:val="hr-HR"/>
        </w:rPr>
      </w:pPr>
      <w:r w:rsidRPr="00DA77EC">
        <w:rPr>
          <w:rFonts w:ascii="Arial" w:eastAsia="Calibri" w:hAnsi="Arial" w:cs="Arial"/>
          <w:bCs/>
          <w:lang w:val="hr-HR"/>
        </w:rPr>
        <w:tab/>
      </w:r>
    </w:p>
    <w:p w:rsidR="002933E7" w:rsidRPr="00DA77EC" w:rsidRDefault="002933E7" w:rsidP="002933E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u w:val="single"/>
          <w:lang w:val="hr-HR"/>
        </w:rPr>
      </w:pPr>
      <w:r w:rsidRPr="00DA77EC">
        <w:rPr>
          <w:rFonts w:ascii="Arial" w:eastAsia="Calibri" w:hAnsi="Arial" w:cs="Arial"/>
          <w:b/>
          <w:bCs/>
          <w:u w:val="single"/>
          <w:lang w:val="hr-HR"/>
        </w:rPr>
        <w:t>Odluku:</w:t>
      </w:r>
    </w:p>
    <w:p w:rsidR="002933E7" w:rsidRPr="00DA77EC" w:rsidRDefault="002933E7" w:rsidP="002933E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lang w:val="hr-HR"/>
        </w:rPr>
      </w:pPr>
      <w:r w:rsidRPr="00DA77EC">
        <w:rPr>
          <w:rFonts w:ascii="Arial" w:eastAsia="Calibri" w:hAnsi="Arial" w:cs="Arial"/>
          <w:b/>
          <w:bCs/>
          <w:lang w:val="hr-HR"/>
        </w:rPr>
        <w:t xml:space="preserve">Upravno vijeće jednoglasno donosi </w:t>
      </w:r>
      <w:r>
        <w:rPr>
          <w:rFonts w:ascii="Arial" w:eastAsia="Calibri" w:hAnsi="Arial" w:cs="Arial"/>
          <w:b/>
          <w:bCs/>
          <w:lang w:val="hr-HR"/>
        </w:rPr>
        <w:t xml:space="preserve">Pravilnik </w:t>
      </w:r>
      <w:r w:rsidR="00821CA7">
        <w:rPr>
          <w:rFonts w:ascii="Arial" w:eastAsia="Calibri" w:hAnsi="Arial" w:cs="Arial"/>
          <w:b/>
          <w:bCs/>
          <w:lang w:val="hr-HR"/>
        </w:rPr>
        <w:t xml:space="preserve">o </w:t>
      </w:r>
      <w:r>
        <w:rPr>
          <w:rFonts w:ascii="Arial" w:eastAsia="Calibri" w:hAnsi="Arial" w:cs="Arial"/>
          <w:b/>
          <w:bCs/>
          <w:lang w:val="hr-HR"/>
        </w:rPr>
        <w:t xml:space="preserve">izmjenama Pravilnika o unutarnjem ustrojstvu i načinu rada Dječjeg vrtića </w:t>
      </w:r>
      <w:proofErr w:type="spellStart"/>
      <w:r>
        <w:rPr>
          <w:rFonts w:ascii="Arial" w:eastAsia="Calibri" w:hAnsi="Arial" w:cs="Arial"/>
          <w:b/>
          <w:bCs/>
          <w:lang w:val="hr-HR"/>
        </w:rPr>
        <w:t>Žirek</w:t>
      </w:r>
      <w:proofErr w:type="spellEnd"/>
      <w:r>
        <w:rPr>
          <w:rFonts w:ascii="Arial" w:eastAsia="Calibri" w:hAnsi="Arial" w:cs="Arial"/>
          <w:b/>
          <w:bCs/>
          <w:lang w:val="hr-HR"/>
        </w:rPr>
        <w:t>.</w:t>
      </w:r>
    </w:p>
    <w:p w:rsidR="00123031" w:rsidRPr="00BA3CE0" w:rsidRDefault="00123031" w:rsidP="0012303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/>
        </w:rPr>
      </w:pPr>
    </w:p>
    <w:p w:rsidR="00AF5209" w:rsidRDefault="00AF5209" w:rsidP="00AF5209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bCs/>
          <w:i/>
          <w:kern w:val="22"/>
          <w:lang w:val="hr-HR" w:eastAsia="hr-HR"/>
        </w:rPr>
      </w:pPr>
    </w:p>
    <w:p w:rsidR="00AF5209" w:rsidRPr="00AF5209" w:rsidRDefault="00AF5209" w:rsidP="00AF5209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AF5209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Ravnatelj Sandra Crnić predlaže dopunu dnevnog reda – Točka 5. Radni odnosi: raspisivanje natječaja </w:t>
      </w:r>
      <w:r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za radno mjesto odgojitelj, tri izvršitelja na određeno vrijeme, zamjena za J</w:t>
      </w:r>
      <w:r w:rsidR="00307DCE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.A.</w:t>
      </w:r>
      <w:r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, M</w:t>
      </w:r>
      <w:r w:rsidR="00307DCE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 Š</w:t>
      </w:r>
      <w:r w:rsidR="00307DCE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 Š</w:t>
      </w:r>
      <w:r w:rsidR="00307DCE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 i V</w:t>
      </w:r>
      <w:r w:rsidR="00307DCE"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>.</w:t>
      </w:r>
      <w:r>
        <w:rPr>
          <w:rFonts w:ascii="Arial" w:eastAsia="Times New Roman" w:hAnsi="Arial" w:cs="Arial"/>
          <w:b/>
          <w:bCs/>
          <w:i/>
          <w:kern w:val="22"/>
          <w:lang w:val="hr-HR" w:eastAsia="hr-HR"/>
        </w:rPr>
        <w:t xml:space="preserve"> K.</w:t>
      </w:r>
    </w:p>
    <w:p w:rsidR="00AF5209" w:rsidRPr="00623F24" w:rsidRDefault="00AF5209" w:rsidP="00AF5209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kern w:val="22"/>
          <w:lang w:val="hr-HR" w:eastAsia="hr-HR"/>
        </w:rPr>
      </w:pPr>
      <w:r w:rsidRPr="00623F24">
        <w:rPr>
          <w:rFonts w:ascii="Arial" w:eastAsia="Times New Roman" w:hAnsi="Arial" w:cs="Arial"/>
          <w:bCs/>
          <w:i/>
          <w:kern w:val="22"/>
          <w:lang w:val="hr-HR" w:eastAsia="hr-HR"/>
        </w:rPr>
        <w:t>Dopuna dnevnog reda je jednoglasno prihvaćena.</w:t>
      </w:r>
    </w:p>
    <w:p w:rsidR="00AF5209" w:rsidRDefault="00AF5209" w:rsidP="00AF5209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AF5209" w:rsidRPr="006D2F3E" w:rsidRDefault="00AF5209" w:rsidP="00AF5209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bookmarkStart w:id="2" w:name="_GoBack"/>
      <w:bookmarkEnd w:id="2"/>
      <w:r w:rsidRPr="006D2F3E">
        <w:rPr>
          <w:rFonts w:ascii="Arial" w:eastAsia="Times New Roman" w:hAnsi="Arial" w:cs="Arial"/>
          <w:kern w:val="22"/>
          <w:lang w:val="hr-HR" w:eastAsia="hr-HR"/>
        </w:rPr>
        <w:t>Upravno vijeće jednoglasno je donijelo sljedeću</w:t>
      </w:r>
    </w:p>
    <w:p w:rsidR="00AF5209" w:rsidRPr="006D2F3E" w:rsidRDefault="00AF5209" w:rsidP="00AF5209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8B1616" w:rsidRDefault="00AF5209" w:rsidP="008B1616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6D2F3E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8B1616" w:rsidRPr="008429A1" w:rsidRDefault="008B1616" w:rsidP="008B1616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8429A1">
        <w:rPr>
          <w:rFonts w:ascii="Arial" w:eastAsia="Times New Roman" w:hAnsi="Arial" w:cs="Arial"/>
          <w:b/>
          <w:bCs/>
          <w:kern w:val="22"/>
          <w:lang w:val="hr-HR" w:eastAsia="hr-HR"/>
        </w:rPr>
        <w:t>Upravno vijeće jednoglasno donosi odluku o raspisivanju natječaja za radno mjesto:</w:t>
      </w:r>
    </w:p>
    <w:p w:rsidR="00EF0588" w:rsidRPr="00EF0588" w:rsidRDefault="008B1616" w:rsidP="008B1616">
      <w:pPr>
        <w:suppressAutoHyphens/>
        <w:autoSpaceDN w:val="0"/>
        <w:spacing w:after="0" w:line="360" w:lineRule="auto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8429A1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          - </w:t>
      </w:r>
      <w:r>
        <w:rPr>
          <w:rFonts w:ascii="Arial" w:eastAsia="Calibri" w:hAnsi="Arial" w:cs="Arial"/>
          <w:b/>
          <w:lang w:val="hr-HR"/>
        </w:rPr>
        <w:t>odgojitelj, 3</w:t>
      </w:r>
      <w:r w:rsidRPr="008429A1">
        <w:rPr>
          <w:rFonts w:ascii="Arial" w:eastAsia="Calibri" w:hAnsi="Arial" w:cs="Arial"/>
          <w:b/>
          <w:lang w:val="hr-HR"/>
        </w:rPr>
        <w:t xml:space="preserve"> izvršitelj</w:t>
      </w:r>
      <w:r>
        <w:rPr>
          <w:rFonts w:ascii="Arial" w:eastAsia="Calibri" w:hAnsi="Arial" w:cs="Arial"/>
          <w:b/>
          <w:lang w:val="hr-HR"/>
        </w:rPr>
        <w:t>a</w:t>
      </w:r>
      <w:r w:rsidRPr="008429A1">
        <w:rPr>
          <w:rFonts w:ascii="Arial" w:eastAsia="Calibri" w:hAnsi="Arial" w:cs="Arial"/>
          <w:b/>
          <w:lang w:val="hr-HR"/>
        </w:rPr>
        <w:t xml:space="preserve"> na određeno </w:t>
      </w:r>
      <w:r>
        <w:rPr>
          <w:rFonts w:ascii="Arial" w:eastAsia="Calibri" w:hAnsi="Arial" w:cs="Arial"/>
          <w:b/>
          <w:lang w:val="hr-HR"/>
        </w:rPr>
        <w:t xml:space="preserve">puno radno </w:t>
      </w:r>
      <w:r w:rsidRPr="008429A1">
        <w:rPr>
          <w:rFonts w:ascii="Arial" w:eastAsia="Calibri" w:hAnsi="Arial" w:cs="Arial"/>
          <w:b/>
          <w:lang w:val="hr-HR"/>
        </w:rPr>
        <w:t>vrijeme</w:t>
      </w:r>
      <w:r>
        <w:rPr>
          <w:rFonts w:ascii="Arial" w:eastAsia="Calibri" w:hAnsi="Arial" w:cs="Arial"/>
          <w:b/>
          <w:lang w:val="hr-HR"/>
        </w:rPr>
        <w:t>, zamjena.</w:t>
      </w:r>
    </w:p>
    <w:p w:rsidR="00CC6284" w:rsidRDefault="00CC6284" w:rsidP="00CC6284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</w:p>
    <w:p w:rsidR="004B74BB" w:rsidRPr="000A7868" w:rsidRDefault="004B74BB" w:rsidP="008E1C4E">
      <w:pPr>
        <w:spacing w:after="0" w:line="240" w:lineRule="auto"/>
        <w:jc w:val="both"/>
        <w:rPr>
          <w:rFonts w:ascii="Arial" w:hAnsi="Arial" w:cs="Arial"/>
        </w:rPr>
      </w:pPr>
    </w:p>
    <w:p w:rsidR="005C7EB4" w:rsidRPr="001C7F78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>
        <w:rPr>
          <w:rFonts w:ascii="Arial" w:eastAsia="Calibri" w:hAnsi="Arial" w:cs="Arial"/>
          <w:kern w:val="3"/>
          <w:lang w:val="hr-HR"/>
        </w:rPr>
        <w:t xml:space="preserve"> 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F30560">
        <w:rPr>
          <w:rFonts w:ascii="Arial" w:eastAsia="Calibri" w:hAnsi="Arial" w:cs="Arial"/>
          <w:kern w:val="3"/>
          <w:lang w:val="hr-HR"/>
        </w:rPr>
        <w:t>4</w:t>
      </w:r>
      <w:r w:rsidR="00822270">
        <w:rPr>
          <w:rFonts w:ascii="Arial" w:eastAsia="Calibri" w:hAnsi="Arial" w:cs="Arial"/>
          <w:kern w:val="3"/>
          <w:lang w:val="hr-HR"/>
        </w:rPr>
        <w:t>5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F30560" w:rsidRPr="00152C4B">
        <w:rPr>
          <w:rFonts w:ascii="Arial" w:eastAsia="Calibri" w:hAnsi="Arial" w:cs="Arial"/>
          <w:kern w:val="3"/>
          <w:lang w:val="hr-HR"/>
        </w:rPr>
        <w:t>1</w:t>
      </w:r>
      <w:r w:rsidR="00822270">
        <w:rPr>
          <w:rFonts w:ascii="Arial" w:eastAsia="Calibri" w:hAnsi="Arial" w:cs="Arial"/>
          <w:kern w:val="3"/>
          <w:lang w:val="hr-HR"/>
        </w:rPr>
        <w:t>5</w:t>
      </w:r>
      <w:r w:rsidR="000E6022" w:rsidRPr="00152C4B">
        <w:rPr>
          <w:rFonts w:ascii="Arial" w:eastAsia="Calibri" w:hAnsi="Arial" w:cs="Arial"/>
          <w:kern w:val="3"/>
          <w:lang w:val="hr-HR"/>
        </w:rPr>
        <w:t>:</w:t>
      </w:r>
      <w:r w:rsidR="005D068B">
        <w:rPr>
          <w:rFonts w:ascii="Arial" w:eastAsia="Calibri" w:hAnsi="Arial" w:cs="Arial"/>
          <w:kern w:val="3"/>
          <w:lang w:val="hr-HR"/>
        </w:rPr>
        <w:t>4</w:t>
      </w:r>
      <w:r w:rsidR="00BD1ABD">
        <w:rPr>
          <w:rFonts w:ascii="Arial" w:eastAsia="Calibri" w:hAnsi="Arial" w:cs="Arial"/>
          <w:kern w:val="3"/>
          <w:lang w:val="hr-HR"/>
        </w:rPr>
        <w:t>0</w:t>
      </w:r>
      <w:r w:rsidRPr="00152C4B">
        <w:rPr>
          <w:rFonts w:ascii="Arial" w:eastAsia="Calibri" w:hAnsi="Arial" w:cs="Arial"/>
          <w:kern w:val="3"/>
          <w:lang w:val="hr-HR"/>
        </w:rPr>
        <w:t xml:space="preserve"> </w:t>
      </w:r>
      <w:r w:rsidRPr="001C7F78">
        <w:rPr>
          <w:rFonts w:ascii="Arial" w:eastAsia="Calibri" w:hAnsi="Arial" w:cs="Arial"/>
          <w:kern w:val="3"/>
          <w:lang w:val="hr-HR"/>
        </w:rPr>
        <w:t>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KLASA: 601-04/2</w:t>
      </w:r>
      <w:r w:rsidR="00BD2E99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-04/</w:t>
      </w:r>
      <w:r w:rsidR="00DF70A1">
        <w:rPr>
          <w:rFonts w:ascii="Arial" w:eastAsia="Calibri" w:hAnsi="Arial" w:cs="Arial"/>
          <w:kern w:val="3"/>
          <w:lang w:val="hr-HR"/>
        </w:rPr>
        <w:t>1</w:t>
      </w:r>
      <w:r w:rsidR="00822270">
        <w:rPr>
          <w:rFonts w:ascii="Arial" w:eastAsia="Calibri" w:hAnsi="Arial" w:cs="Arial"/>
          <w:kern w:val="3"/>
          <w:lang w:val="hr-HR"/>
        </w:rPr>
        <w:t>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</w:t>
      </w:r>
      <w:r w:rsidR="000E6022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0002E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F1F7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02565"/>
    <w:multiLevelType w:val="multilevel"/>
    <w:tmpl w:val="BB70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2207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3230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447E9"/>
    <w:multiLevelType w:val="multilevel"/>
    <w:tmpl w:val="0990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E7CE7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4A6091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DE33C6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73962389"/>
    <w:multiLevelType w:val="hybridMultilevel"/>
    <w:tmpl w:val="E6AA9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D9528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D13675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5"/>
  </w:num>
  <w:num w:numId="5">
    <w:abstractNumId w:val="21"/>
  </w:num>
  <w:num w:numId="6">
    <w:abstractNumId w:val="18"/>
  </w:num>
  <w:num w:numId="7">
    <w:abstractNumId w:val="31"/>
  </w:num>
  <w:num w:numId="8">
    <w:abstractNumId w:val="6"/>
  </w:num>
  <w:num w:numId="9">
    <w:abstractNumId w:val="7"/>
  </w:num>
  <w:num w:numId="10">
    <w:abstractNumId w:val="2"/>
  </w:num>
  <w:num w:numId="11">
    <w:abstractNumId w:val="30"/>
  </w:num>
  <w:num w:numId="12">
    <w:abstractNumId w:val="29"/>
  </w:num>
  <w:num w:numId="13">
    <w:abstractNumId w:val="11"/>
  </w:num>
  <w:num w:numId="14">
    <w:abstractNumId w:val="24"/>
  </w:num>
  <w:num w:numId="15">
    <w:abstractNumId w:val="0"/>
  </w:num>
  <w:num w:numId="16">
    <w:abstractNumId w:val="14"/>
  </w:num>
  <w:num w:numId="17">
    <w:abstractNumId w:val="19"/>
  </w:num>
  <w:num w:numId="18">
    <w:abstractNumId w:val="25"/>
  </w:num>
  <w:num w:numId="19">
    <w:abstractNumId w:val="26"/>
  </w:num>
  <w:num w:numId="20">
    <w:abstractNumId w:val="9"/>
  </w:num>
  <w:num w:numId="21">
    <w:abstractNumId w:val="22"/>
  </w:num>
  <w:num w:numId="22">
    <w:abstractNumId w:val="12"/>
  </w:num>
  <w:num w:numId="23">
    <w:abstractNumId w:val="5"/>
  </w:num>
  <w:num w:numId="24">
    <w:abstractNumId w:val="20"/>
  </w:num>
  <w:num w:numId="25">
    <w:abstractNumId w:val="10"/>
  </w:num>
  <w:num w:numId="26">
    <w:abstractNumId w:val="28"/>
  </w:num>
  <w:num w:numId="27">
    <w:abstractNumId w:val="27"/>
  </w:num>
  <w:num w:numId="28">
    <w:abstractNumId w:val="3"/>
  </w:num>
  <w:num w:numId="29">
    <w:abstractNumId w:val="33"/>
  </w:num>
  <w:num w:numId="30">
    <w:abstractNumId w:val="1"/>
  </w:num>
  <w:num w:numId="31">
    <w:abstractNumId w:val="32"/>
  </w:num>
  <w:num w:numId="32">
    <w:abstractNumId w:val="4"/>
  </w:num>
  <w:num w:numId="33">
    <w:abstractNumId w:val="23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691B"/>
    <w:rsid w:val="00017EDE"/>
    <w:rsid w:val="00020599"/>
    <w:rsid w:val="0002185B"/>
    <w:rsid w:val="00022B8C"/>
    <w:rsid w:val="00027FA2"/>
    <w:rsid w:val="00031ADA"/>
    <w:rsid w:val="0003489E"/>
    <w:rsid w:val="00051C1A"/>
    <w:rsid w:val="000532DD"/>
    <w:rsid w:val="00062589"/>
    <w:rsid w:val="00067FB9"/>
    <w:rsid w:val="00081009"/>
    <w:rsid w:val="00097D5D"/>
    <w:rsid w:val="000A7868"/>
    <w:rsid w:val="000B02A5"/>
    <w:rsid w:val="000B0E11"/>
    <w:rsid w:val="000C11B3"/>
    <w:rsid w:val="000D3873"/>
    <w:rsid w:val="000D66A1"/>
    <w:rsid w:val="000E2501"/>
    <w:rsid w:val="000E3478"/>
    <w:rsid w:val="000E6022"/>
    <w:rsid w:val="000E7434"/>
    <w:rsid w:val="000F4816"/>
    <w:rsid w:val="00117393"/>
    <w:rsid w:val="00123031"/>
    <w:rsid w:val="001371C9"/>
    <w:rsid w:val="00141B7D"/>
    <w:rsid w:val="00152C4B"/>
    <w:rsid w:val="001734F4"/>
    <w:rsid w:val="00174A48"/>
    <w:rsid w:val="001818C7"/>
    <w:rsid w:val="00192E70"/>
    <w:rsid w:val="00196CE6"/>
    <w:rsid w:val="001A06B1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221108"/>
    <w:rsid w:val="00224744"/>
    <w:rsid w:val="00236373"/>
    <w:rsid w:val="0023769B"/>
    <w:rsid w:val="0023770E"/>
    <w:rsid w:val="00242A87"/>
    <w:rsid w:val="002643DD"/>
    <w:rsid w:val="00274D34"/>
    <w:rsid w:val="00291502"/>
    <w:rsid w:val="002933E7"/>
    <w:rsid w:val="00297200"/>
    <w:rsid w:val="002A42EA"/>
    <w:rsid w:val="002B039C"/>
    <w:rsid w:val="002B20ED"/>
    <w:rsid w:val="002C7E4E"/>
    <w:rsid w:val="002D0B5F"/>
    <w:rsid w:val="002D150D"/>
    <w:rsid w:val="002D1C9A"/>
    <w:rsid w:val="002F1CEC"/>
    <w:rsid w:val="002F707B"/>
    <w:rsid w:val="002F7849"/>
    <w:rsid w:val="0030048A"/>
    <w:rsid w:val="00303F1A"/>
    <w:rsid w:val="00306817"/>
    <w:rsid w:val="00307DCE"/>
    <w:rsid w:val="003173C1"/>
    <w:rsid w:val="00334613"/>
    <w:rsid w:val="00344B4D"/>
    <w:rsid w:val="003679D9"/>
    <w:rsid w:val="00367C84"/>
    <w:rsid w:val="003717D8"/>
    <w:rsid w:val="0038387E"/>
    <w:rsid w:val="00385D1B"/>
    <w:rsid w:val="00395530"/>
    <w:rsid w:val="003A04A0"/>
    <w:rsid w:val="003A0EFD"/>
    <w:rsid w:val="003A3A54"/>
    <w:rsid w:val="003C04ED"/>
    <w:rsid w:val="003D15C6"/>
    <w:rsid w:val="003D37DB"/>
    <w:rsid w:val="003E24AE"/>
    <w:rsid w:val="003E54A0"/>
    <w:rsid w:val="003F5D50"/>
    <w:rsid w:val="003F74AA"/>
    <w:rsid w:val="0040651B"/>
    <w:rsid w:val="00407EEE"/>
    <w:rsid w:val="00411B97"/>
    <w:rsid w:val="00434E81"/>
    <w:rsid w:val="0044686F"/>
    <w:rsid w:val="00455689"/>
    <w:rsid w:val="0045769E"/>
    <w:rsid w:val="00467235"/>
    <w:rsid w:val="00472B59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E0231"/>
    <w:rsid w:val="004E4707"/>
    <w:rsid w:val="005018AA"/>
    <w:rsid w:val="0050782C"/>
    <w:rsid w:val="00515257"/>
    <w:rsid w:val="005223D4"/>
    <w:rsid w:val="005372E3"/>
    <w:rsid w:val="00544749"/>
    <w:rsid w:val="00554918"/>
    <w:rsid w:val="00560DAF"/>
    <w:rsid w:val="00567F74"/>
    <w:rsid w:val="00574DB7"/>
    <w:rsid w:val="005753A5"/>
    <w:rsid w:val="00575A17"/>
    <w:rsid w:val="00581C93"/>
    <w:rsid w:val="0059647F"/>
    <w:rsid w:val="005A6B90"/>
    <w:rsid w:val="005C7EB4"/>
    <w:rsid w:val="005D068B"/>
    <w:rsid w:val="00623F24"/>
    <w:rsid w:val="0063490E"/>
    <w:rsid w:val="00656A62"/>
    <w:rsid w:val="00672FE1"/>
    <w:rsid w:val="00680D3A"/>
    <w:rsid w:val="006878FE"/>
    <w:rsid w:val="006937E2"/>
    <w:rsid w:val="00695609"/>
    <w:rsid w:val="006A0218"/>
    <w:rsid w:val="006B1A15"/>
    <w:rsid w:val="006C1B21"/>
    <w:rsid w:val="006C53F5"/>
    <w:rsid w:val="006D18F0"/>
    <w:rsid w:val="006D2F3E"/>
    <w:rsid w:val="006E00B1"/>
    <w:rsid w:val="00702726"/>
    <w:rsid w:val="00711A40"/>
    <w:rsid w:val="00715779"/>
    <w:rsid w:val="00726FFD"/>
    <w:rsid w:val="00735E3E"/>
    <w:rsid w:val="007473DD"/>
    <w:rsid w:val="00751F70"/>
    <w:rsid w:val="007704B0"/>
    <w:rsid w:val="007753B8"/>
    <w:rsid w:val="00783704"/>
    <w:rsid w:val="007B07A7"/>
    <w:rsid w:val="007C224D"/>
    <w:rsid w:val="007D1D58"/>
    <w:rsid w:val="007F0565"/>
    <w:rsid w:val="00815B26"/>
    <w:rsid w:val="00821CA7"/>
    <w:rsid w:val="00822270"/>
    <w:rsid w:val="00825F88"/>
    <w:rsid w:val="00827C45"/>
    <w:rsid w:val="008416D9"/>
    <w:rsid w:val="00842514"/>
    <w:rsid w:val="008429A1"/>
    <w:rsid w:val="0085348B"/>
    <w:rsid w:val="008625FD"/>
    <w:rsid w:val="008804C0"/>
    <w:rsid w:val="00886718"/>
    <w:rsid w:val="00895989"/>
    <w:rsid w:val="008A32FA"/>
    <w:rsid w:val="008B1616"/>
    <w:rsid w:val="008B73A3"/>
    <w:rsid w:val="008C0AC2"/>
    <w:rsid w:val="008D50C6"/>
    <w:rsid w:val="008E1C4E"/>
    <w:rsid w:val="008E3F5A"/>
    <w:rsid w:val="00900054"/>
    <w:rsid w:val="009010FA"/>
    <w:rsid w:val="0090124C"/>
    <w:rsid w:val="009145FE"/>
    <w:rsid w:val="00920530"/>
    <w:rsid w:val="00947525"/>
    <w:rsid w:val="00952C7C"/>
    <w:rsid w:val="00975076"/>
    <w:rsid w:val="00994DB4"/>
    <w:rsid w:val="009A1CFA"/>
    <w:rsid w:val="009A2647"/>
    <w:rsid w:val="009B527D"/>
    <w:rsid w:val="009D241C"/>
    <w:rsid w:val="009E3BA0"/>
    <w:rsid w:val="009F5210"/>
    <w:rsid w:val="00A00EB5"/>
    <w:rsid w:val="00A10808"/>
    <w:rsid w:val="00A11D62"/>
    <w:rsid w:val="00A23C2C"/>
    <w:rsid w:val="00A27B80"/>
    <w:rsid w:val="00A27F2A"/>
    <w:rsid w:val="00A4197C"/>
    <w:rsid w:val="00A451B8"/>
    <w:rsid w:val="00A5190E"/>
    <w:rsid w:val="00A579CE"/>
    <w:rsid w:val="00A67B26"/>
    <w:rsid w:val="00A71C89"/>
    <w:rsid w:val="00A76731"/>
    <w:rsid w:val="00A8124C"/>
    <w:rsid w:val="00AA165B"/>
    <w:rsid w:val="00AA18B9"/>
    <w:rsid w:val="00AA4A42"/>
    <w:rsid w:val="00AA7454"/>
    <w:rsid w:val="00AB5084"/>
    <w:rsid w:val="00AB7F75"/>
    <w:rsid w:val="00AE78BE"/>
    <w:rsid w:val="00AF5209"/>
    <w:rsid w:val="00B373FB"/>
    <w:rsid w:val="00B42B5E"/>
    <w:rsid w:val="00B43A9D"/>
    <w:rsid w:val="00B51526"/>
    <w:rsid w:val="00B616EF"/>
    <w:rsid w:val="00B6430C"/>
    <w:rsid w:val="00B7114D"/>
    <w:rsid w:val="00B8446D"/>
    <w:rsid w:val="00B93066"/>
    <w:rsid w:val="00BA3CE0"/>
    <w:rsid w:val="00BB68A3"/>
    <w:rsid w:val="00BC35EB"/>
    <w:rsid w:val="00BC479E"/>
    <w:rsid w:val="00BC7A3E"/>
    <w:rsid w:val="00BD1ABD"/>
    <w:rsid w:val="00BD29E7"/>
    <w:rsid w:val="00BD2E99"/>
    <w:rsid w:val="00BD5087"/>
    <w:rsid w:val="00BD5161"/>
    <w:rsid w:val="00BD6466"/>
    <w:rsid w:val="00BD7048"/>
    <w:rsid w:val="00BE186C"/>
    <w:rsid w:val="00C00121"/>
    <w:rsid w:val="00C047A2"/>
    <w:rsid w:val="00C13BA5"/>
    <w:rsid w:val="00C26C2A"/>
    <w:rsid w:val="00C319BA"/>
    <w:rsid w:val="00C475FE"/>
    <w:rsid w:val="00C47CDD"/>
    <w:rsid w:val="00C604A0"/>
    <w:rsid w:val="00C770A6"/>
    <w:rsid w:val="00C92BE4"/>
    <w:rsid w:val="00C96C41"/>
    <w:rsid w:val="00CA77C1"/>
    <w:rsid w:val="00CB0D4D"/>
    <w:rsid w:val="00CB3D40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20475"/>
    <w:rsid w:val="00D20C64"/>
    <w:rsid w:val="00D3446C"/>
    <w:rsid w:val="00D721E5"/>
    <w:rsid w:val="00D73042"/>
    <w:rsid w:val="00DA22DE"/>
    <w:rsid w:val="00DA77EC"/>
    <w:rsid w:val="00DB7319"/>
    <w:rsid w:val="00DE2478"/>
    <w:rsid w:val="00DE3C8D"/>
    <w:rsid w:val="00DE42CD"/>
    <w:rsid w:val="00DE5AAA"/>
    <w:rsid w:val="00DE722E"/>
    <w:rsid w:val="00DF4C53"/>
    <w:rsid w:val="00DF70A1"/>
    <w:rsid w:val="00E00A36"/>
    <w:rsid w:val="00E10FEC"/>
    <w:rsid w:val="00E11302"/>
    <w:rsid w:val="00E1523B"/>
    <w:rsid w:val="00E224E2"/>
    <w:rsid w:val="00E2602D"/>
    <w:rsid w:val="00E260B5"/>
    <w:rsid w:val="00E6684C"/>
    <w:rsid w:val="00E67FDE"/>
    <w:rsid w:val="00E71E98"/>
    <w:rsid w:val="00E8033F"/>
    <w:rsid w:val="00E90C28"/>
    <w:rsid w:val="00EA69E7"/>
    <w:rsid w:val="00EA7C0F"/>
    <w:rsid w:val="00EB0D93"/>
    <w:rsid w:val="00EC0B89"/>
    <w:rsid w:val="00EC3189"/>
    <w:rsid w:val="00ED1AFF"/>
    <w:rsid w:val="00ED4209"/>
    <w:rsid w:val="00EE7251"/>
    <w:rsid w:val="00EF0588"/>
    <w:rsid w:val="00F040EC"/>
    <w:rsid w:val="00F04C25"/>
    <w:rsid w:val="00F05340"/>
    <w:rsid w:val="00F1102B"/>
    <w:rsid w:val="00F1137B"/>
    <w:rsid w:val="00F13058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81437"/>
    <w:rsid w:val="00FA493C"/>
    <w:rsid w:val="00FB5E9C"/>
    <w:rsid w:val="00FB6B33"/>
    <w:rsid w:val="00FD34E9"/>
    <w:rsid w:val="00FD520C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8100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2022-09-23T07:38:00Z</cp:lastPrinted>
  <dcterms:created xsi:type="dcterms:W3CDTF">2022-11-24T10:42:00Z</dcterms:created>
  <dcterms:modified xsi:type="dcterms:W3CDTF">2022-11-24T10:43:00Z</dcterms:modified>
</cp:coreProperties>
</file>